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5D0BF4EA">
            <wp:simplePos x="0" y="0"/>
            <wp:positionH relativeFrom="page">
              <wp:posOffset>5549069</wp:posOffset>
            </wp:positionH>
            <wp:positionV relativeFrom="paragraph">
              <wp:posOffset>409575</wp:posOffset>
            </wp:positionV>
            <wp:extent cx="1348842" cy="1607820"/>
            <wp:effectExtent l="0" t="0" r="381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42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3CDF5EC6" w:rsidR="00042C42" w:rsidRDefault="00635F54" w:rsidP="00635F54">
      <w:pPr>
        <w:pStyle w:val="Title"/>
        <w:spacing w:line="190" w:lineRule="auto"/>
        <w:ind w:left="101"/>
        <w:rPr>
          <w:color w:val="1F2021"/>
        </w:rPr>
      </w:pPr>
      <w:r>
        <w:rPr>
          <w:color w:val="1F2021"/>
        </w:rPr>
        <w:t xml:space="preserve">  </w:t>
      </w:r>
      <w:r w:rsidR="00AF5B82">
        <w:rPr>
          <w:color w:val="1F2021"/>
        </w:rPr>
        <w:t xml:space="preserve"> </w:t>
      </w:r>
      <w:r>
        <w:rPr>
          <w:color w:val="1F2021"/>
        </w:rPr>
        <w:t xml:space="preserve"> </w:t>
      </w:r>
      <w:r w:rsidR="00F16DA2">
        <w:rPr>
          <w:noProof/>
          <w:color w:val="1F2021"/>
        </w:rPr>
        <w:drawing>
          <wp:inline distT="0" distB="0" distL="0" distR="0" wp14:anchorId="406CEFC7" wp14:editId="50060276">
            <wp:extent cx="1751990" cy="498305"/>
            <wp:effectExtent l="0" t="0" r="635" b="0"/>
            <wp:docPr id="1288245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45251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90" cy="4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6043AC24" w:rsidR="000316E2" w:rsidRPr="005A0513" w:rsidRDefault="00822884" w:rsidP="001759B6">
      <w:pPr>
        <w:pStyle w:val="Title"/>
        <w:spacing w:line="276" w:lineRule="auto"/>
        <w:ind w:left="101" w:right="1728"/>
        <w:rPr>
          <w:sz w:val="56"/>
          <w:szCs w:val="56"/>
        </w:rPr>
      </w:pPr>
      <w:r>
        <w:rPr>
          <w:color w:val="1F2021"/>
        </w:rPr>
        <w:t xml:space="preserve">  </w:t>
      </w:r>
      <w:r w:rsidR="00F16DA2">
        <w:rPr>
          <w:color w:val="1F2021"/>
        </w:rPr>
        <w:t xml:space="preserve"> </w:t>
      </w:r>
      <w:r w:rsidR="00635F54">
        <w:rPr>
          <w:color w:val="1F2021"/>
        </w:rPr>
        <w:t xml:space="preserve"> </w:t>
      </w:r>
      <w:r w:rsidR="006E0630" w:rsidRPr="005A0513">
        <w:rPr>
          <w:color w:val="1F2021"/>
          <w:sz w:val="56"/>
          <w:szCs w:val="56"/>
        </w:rPr>
        <w:t>Thank Your Supporters</w:t>
      </w:r>
      <w:r w:rsidRPr="005A0513">
        <w:rPr>
          <w:color w:val="1F2021"/>
          <w:sz w:val="56"/>
          <w:szCs w:val="56"/>
        </w:rPr>
        <w:br/>
        <w:t xml:space="preserve"> </w:t>
      </w:r>
      <w:r w:rsidR="00F16DA2">
        <w:rPr>
          <w:color w:val="1F2021"/>
          <w:sz w:val="56"/>
          <w:szCs w:val="56"/>
        </w:rPr>
        <w:t xml:space="preserve"> </w:t>
      </w:r>
      <w:r w:rsidR="006E0630" w:rsidRPr="005A0513">
        <w:rPr>
          <w:color w:val="1F2021"/>
          <w:sz w:val="56"/>
          <w:szCs w:val="56"/>
        </w:rPr>
        <w:t xml:space="preserve"> </w:t>
      </w:r>
      <w:r w:rsidR="00AF5B82">
        <w:rPr>
          <w:color w:val="1F2021"/>
          <w:sz w:val="56"/>
          <w:szCs w:val="56"/>
        </w:rPr>
        <w:t xml:space="preserve"> </w:t>
      </w:r>
      <w:r w:rsidR="00635F54">
        <w:rPr>
          <w:color w:val="1F2021"/>
          <w:sz w:val="56"/>
          <w:szCs w:val="56"/>
        </w:rPr>
        <w:t xml:space="preserve"> </w:t>
      </w:r>
      <w:r w:rsidR="006E0630" w:rsidRPr="005A0513">
        <w:rPr>
          <w:color w:val="1F2021"/>
          <w:sz w:val="56"/>
          <w:szCs w:val="56"/>
        </w:rPr>
        <w:t xml:space="preserve">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6BDA726E" w:rsidR="0033399F" w:rsidRPr="003D5B20" w:rsidRDefault="0033399F" w:rsidP="00B20C2D">
      <w:pPr>
        <w:ind w:left="1181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</w:t>
      </w:r>
      <w:r w:rsidR="001D26F5">
        <w:rPr>
          <w:rFonts w:ascii="Aptos" w:hAnsi="Aptos"/>
          <w:b/>
          <w:bCs/>
        </w:rPr>
        <w:t>total</w:t>
      </w:r>
      <w:r w:rsidRPr="003D5B20">
        <w:rPr>
          <w:rFonts w:ascii="Aptos" w:hAnsi="Aptos"/>
          <w:b/>
          <w:bCs/>
        </w:rPr>
        <w:t xml:space="preserve"> amount]</w:t>
      </w:r>
      <w:r w:rsidRPr="003D5B20">
        <w:rPr>
          <w:rFonts w:ascii="Aptos" w:hAnsi="Aptos"/>
        </w:rPr>
        <w:t xml:space="preserve"> from our partnership with the </w:t>
      </w:r>
      <w:r w:rsidR="00F30292">
        <w:rPr>
          <w:rFonts w:ascii="Aptos" w:hAnsi="Aptos"/>
        </w:rPr>
        <w:t>Shaw’s GIVE BACK WHERE IT COUNTS Reusable</w:t>
      </w:r>
      <w:r w:rsidR="00E5419B">
        <w:rPr>
          <w:rFonts w:ascii="Aptos" w:hAnsi="Aptos"/>
        </w:rPr>
        <w:t xml:space="preserve"> Bag Program</w:t>
      </w:r>
      <w:r w:rsidRPr="003D5B20">
        <w:rPr>
          <w:rFonts w:ascii="Aptos" w:hAnsi="Aptos"/>
        </w:rPr>
        <w:t xml:space="preserve"> during </w:t>
      </w:r>
      <w:r w:rsidRPr="003D5B20">
        <w:rPr>
          <w:rFonts w:ascii="Aptos" w:hAnsi="Aptos"/>
          <w:b/>
          <w:bCs/>
        </w:rPr>
        <w:t>[month]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B20C2D">
      <w:pPr>
        <w:ind w:left="1181"/>
        <w:rPr>
          <w:rFonts w:ascii="Aptos" w:hAnsi="Aptos"/>
        </w:rPr>
      </w:pPr>
    </w:p>
    <w:p w14:paraId="7FFEE748" w14:textId="4DF318AF" w:rsidR="0033399F" w:rsidRPr="003D5B20" w:rsidRDefault="0033399F" w:rsidP="00B20C2D">
      <w:pPr>
        <w:ind w:left="1181" w:right="72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E5419B">
        <w:rPr>
          <w:rFonts w:ascii="Aptos" w:hAnsi="Aptos"/>
        </w:rPr>
        <w:t xml:space="preserve"> </w:t>
      </w:r>
      <w:r w:rsidRPr="003D5B20">
        <w:rPr>
          <w:rFonts w:ascii="Aptos" w:hAnsi="Aptos"/>
        </w:rPr>
        <w:t>you played a part in making this program a success. Together, we turned small, everyday actions into real support for our mission.</w:t>
      </w:r>
    </w:p>
    <w:p w14:paraId="2664B011" w14:textId="77777777" w:rsidR="00795211" w:rsidRPr="003D5B20" w:rsidRDefault="00795211" w:rsidP="00B20C2D">
      <w:pPr>
        <w:ind w:left="1181" w:right="720"/>
        <w:rPr>
          <w:rFonts w:ascii="Aptos" w:hAnsi="Aptos"/>
        </w:rPr>
      </w:pPr>
    </w:p>
    <w:p w14:paraId="70FBA70B" w14:textId="77777777" w:rsidR="0033399F" w:rsidRPr="003D5B20" w:rsidRDefault="0033399F" w:rsidP="00B20C2D">
      <w:pPr>
        <w:ind w:left="1181" w:right="72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B20C2D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0D79A1"/>
    <w:rsid w:val="00152AAC"/>
    <w:rsid w:val="00173A88"/>
    <w:rsid w:val="001759B6"/>
    <w:rsid w:val="00196BB8"/>
    <w:rsid w:val="001C7852"/>
    <w:rsid w:val="001D26F5"/>
    <w:rsid w:val="00207210"/>
    <w:rsid w:val="00257B1C"/>
    <w:rsid w:val="00263F5B"/>
    <w:rsid w:val="00270189"/>
    <w:rsid w:val="002B4701"/>
    <w:rsid w:val="0030147A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A0513"/>
    <w:rsid w:val="005D18E5"/>
    <w:rsid w:val="005F1AB2"/>
    <w:rsid w:val="00614886"/>
    <w:rsid w:val="006253D9"/>
    <w:rsid w:val="00635F54"/>
    <w:rsid w:val="006473EC"/>
    <w:rsid w:val="0066360B"/>
    <w:rsid w:val="00674730"/>
    <w:rsid w:val="00692E07"/>
    <w:rsid w:val="006D02C0"/>
    <w:rsid w:val="006E0630"/>
    <w:rsid w:val="00703AAD"/>
    <w:rsid w:val="00730145"/>
    <w:rsid w:val="00743FF7"/>
    <w:rsid w:val="00776049"/>
    <w:rsid w:val="00795211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AF5B82"/>
    <w:rsid w:val="00B20C2D"/>
    <w:rsid w:val="00B31A34"/>
    <w:rsid w:val="00B40C12"/>
    <w:rsid w:val="00BF7EBF"/>
    <w:rsid w:val="00C56F24"/>
    <w:rsid w:val="00D053A5"/>
    <w:rsid w:val="00D453ED"/>
    <w:rsid w:val="00D972C4"/>
    <w:rsid w:val="00D9752D"/>
    <w:rsid w:val="00E322B7"/>
    <w:rsid w:val="00E5419B"/>
    <w:rsid w:val="00EB7209"/>
    <w:rsid w:val="00F16DA2"/>
    <w:rsid w:val="00F30292"/>
    <w:rsid w:val="00F3541E"/>
    <w:rsid w:val="00F66DAD"/>
    <w:rsid w:val="00FB14B4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29</cp:revision>
  <cp:lastPrinted>2024-12-03T18:18:00Z</cp:lastPrinted>
  <dcterms:created xsi:type="dcterms:W3CDTF">2026-01-12T18:12:00Z</dcterms:created>
  <dcterms:modified xsi:type="dcterms:W3CDTF">2026-07-14T14:08:00Z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